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7E30A" w14:textId="14BB34AA" w:rsidR="003D289E" w:rsidRDefault="003D289E" w:rsidP="003D289E">
      <w:pPr>
        <w:pBdr>
          <w:bottom w:val="single" w:sz="18" w:space="1" w:color="4472C4"/>
        </w:pBdr>
        <w:spacing w:before="240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 xml:space="preserve">  </w:t>
      </w:r>
      <w:r>
        <w:rPr>
          <w:rFonts w:ascii="Cambria" w:hAnsi="Cambria"/>
          <w:szCs w:val="22"/>
        </w:rPr>
        <w:tab/>
      </w:r>
      <w:r>
        <w:rPr>
          <w:rFonts w:ascii="Cambria" w:hAnsi="Cambria"/>
          <w:szCs w:val="22"/>
        </w:rPr>
        <w:tab/>
      </w:r>
      <w:r>
        <w:rPr>
          <w:rFonts w:ascii="Cambria" w:hAnsi="Cambria"/>
          <w:szCs w:val="22"/>
        </w:rPr>
        <w:tab/>
      </w:r>
      <w:r>
        <w:rPr>
          <w:rFonts w:ascii="Cambria" w:hAnsi="Cambria"/>
          <w:szCs w:val="22"/>
        </w:rPr>
        <w:tab/>
      </w:r>
      <w:r>
        <w:rPr>
          <w:rFonts w:ascii="Cambria" w:hAnsi="Cambria"/>
          <w:szCs w:val="22"/>
        </w:rPr>
        <w:tab/>
      </w:r>
      <w:r>
        <w:rPr>
          <w:rFonts w:ascii="Cambria" w:hAnsi="Cambria"/>
          <w:szCs w:val="22"/>
        </w:rPr>
        <w:tab/>
      </w:r>
      <w:r w:rsidRPr="003D289E">
        <w:rPr>
          <w:rFonts w:ascii="Cambria" w:hAnsi="Cambria"/>
          <w:szCs w:val="22"/>
        </w:rPr>
        <w:t xml:space="preserve">Příloha č.18 materiálu k bodu č.    programu                                                 </w:t>
      </w:r>
    </w:p>
    <w:p w14:paraId="1FA5D70D" w14:textId="220B3DA0" w:rsidR="00310387" w:rsidRPr="00DD645D" w:rsidRDefault="00310387" w:rsidP="003D289E">
      <w:pPr>
        <w:pBdr>
          <w:bottom w:val="single" w:sz="18" w:space="1" w:color="4472C4"/>
        </w:pBdr>
        <w:spacing w:before="240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 xml:space="preserve">ČESTNÉ PROHLÁŠENÍ O </w:t>
      </w:r>
      <w:r>
        <w:rPr>
          <w:rFonts w:ascii="Cambria" w:hAnsi="Cambria"/>
          <w:b/>
          <w:bCs/>
          <w:sz w:val="28"/>
          <w:szCs w:val="32"/>
        </w:rPr>
        <w:t>S</w:t>
      </w:r>
      <w:r w:rsidRPr="00DD645D">
        <w:rPr>
          <w:rFonts w:ascii="Cambria" w:hAnsi="Cambria"/>
          <w:b/>
          <w:bCs/>
          <w:sz w:val="28"/>
          <w:szCs w:val="32"/>
        </w:rPr>
        <w:t>PLNĚNÍ SOCIÁLNÍCH AENVIRONMENTÁLNÍCH ASPEKTŮ</w:t>
      </w:r>
    </w:p>
    <w:p w14:paraId="3837CA91" w14:textId="77777777" w:rsidR="00310387" w:rsidRPr="00184704" w:rsidRDefault="00310387" w:rsidP="00310387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 xml:space="preserve">pro zadání nadlimitní veřejné zakázky </w:t>
      </w:r>
    </w:p>
    <w:p w14:paraId="4F62E308" w14:textId="77777777" w:rsidR="00184704" w:rsidRDefault="00310387" w:rsidP="00184704">
      <w:pPr>
        <w:keepNext/>
        <w:jc w:val="center"/>
        <w:outlineLvl w:val="1"/>
        <w:rPr>
          <w:rFonts w:asciiTheme="majorHAnsi" w:hAnsiTheme="majorHAnsi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>na dodávky zadávané v otevřeném řízení dle zákona č. 134/2016 Sb., o zadávání veřejných zakázek, ve znění pozdějších předpisů</w:t>
      </w:r>
      <w:r w:rsidR="004E0337">
        <w:rPr>
          <w:rFonts w:ascii="Cambria" w:hAnsi="Cambria"/>
          <w:bCs/>
          <w:iCs/>
          <w:sz w:val="20"/>
          <w:szCs w:val="20"/>
        </w:rPr>
        <w:t xml:space="preserve"> </w:t>
      </w:r>
      <w:r w:rsidRPr="00184704">
        <w:rPr>
          <w:rFonts w:asciiTheme="majorHAnsi" w:hAnsiTheme="majorHAnsi"/>
          <w:bCs/>
          <w:iCs/>
          <w:sz w:val="20"/>
          <w:szCs w:val="20"/>
        </w:rPr>
        <w:t>(dále jen „zákon“)</w:t>
      </w:r>
    </w:p>
    <w:p w14:paraId="1FAC9941" w14:textId="77777777" w:rsidR="00310387" w:rsidRPr="00184704" w:rsidRDefault="00310387" w:rsidP="00184704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Theme="majorHAnsi" w:hAnsiTheme="majorHAnsi"/>
          <w:bCs/>
          <w:iCs/>
          <w:sz w:val="20"/>
          <w:szCs w:val="20"/>
        </w:rPr>
        <w:t>s názvem</w:t>
      </w:r>
    </w:p>
    <w:p w14:paraId="3B8002F1" w14:textId="77777777" w:rsidR="00A517BD" w:rsidRPr="00A517BD" w:rsidRDefault="00A517BD" w:rsidP="00310387">
      <w:pPr>
        <w:keepNext/>
        <w:jc w:val="center"/>
        <w:outlineLvl w:val="1"/>
        <w:rPr>
          <w:rFonts w:asciiTheme="majorHAnsi" w:hAnsiTheme="majorHAnsi"/>
          <w:bCs/>
          <w:iCs/>
        </w:rPr>
      </w:pPr>
    </w:p>
    <w:p w14:paraId="38FDB776" w14:textId="77777777" w:rsidR="00F60792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  <w:r w:rsidRPr="00A108F4">
        <w:rPr>
          <w:rFonts w:asciiTheme="majorHAnsi" w:hAnsiTheme="majorHAnsi"/>
          <w:b/>
          <w:bCs/>
        </w:rPr>
        <w:t>„</w:t>
      </w:r>
      <w:r w:rsidRPr="00A108F4">
        <w:rPr>
          <w:rFonts w:ascii="Cambria" w:hAnsi="Cambria"/>
          <w:b/>
          <w:sz w:val="28"/>
          <w:szCs w:val="28"/>
        </w:rPr>
        <w:t>Nemocnice TGM Hodonín - EKG, Centrální monitoring a Telemetrie“ – část 1 – EKG</w:t>
      </w:r>
    </w:p>
    <w:p w14:paraId="7873F085" w14:textId="77777777" w:rsidR="00F60792" w:rsidRPr="00CB22A6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</w:p>
    <w:p w14:paraId="12DF2989" w14:textId="77777777" w:rsidR="00310387" w:rsidRPr="00A517BD" w:rsidRDefault="00A517BD" w:rsidP="00F60792">
      <w:pPr>
        <w:pStyle w:val="Zkladntext"/>
        <w:tabs>
          <w:tab w:val="left" w:pos="1620"/>
          <w:tab w:val="left" w:pos="1800"/>
        </w:tabs>
        <w:ind w:left="1701" w:hanging="1701"/>
        <w:jc w:val="center"/>
        <w:rPr>
          <w:rFonts w:asciiTheme="majorHAnsi" w:hAnsiTheme="majorHAnsi"/>
          <w:b/>
        </w:rPr>
      </w:pPr>
      <w:r w:rsidRPr="00A517BD">
        <w:rPr>
          <w:rFonts w:asciiTheme="majorHAnsi" w:hAnsiTheme="majorHAnsi" w:cs="Tahoma"/>
          <w:b/>
          <w:noProof/>
        </w:rPr>
        <w:t xml:space="preserve">Část veřejné zakázky: </w:t>
      </w:r>
      <w:r w:rsidRPr="00A517BD">
        <w:rPr>
          <w:rFonts w:asciiTheme="majorHAnsi" w:hAnsiTheme="majorHAnsi" w:cs="Tahoma"/>
          <w:b/>
          <w:noProof/>
          <w:highlight w:val="yellow"/>
        </w:rPr>
        <w:t>………………….</w:t>
      </w:r>
      <w:r w:rsidR="00310387" w:rsidRPr="00A517BD">
        <w:rPr>
          <w:rFonts w:asciiTheme="majorHAnsi" w:hAnsiTheme="majorHAnsi"/>
          <w:b/>
          <w:bCs/>
        </w:rPr>
        <w:t>"</w:t>
      </w:r>
    </w:p>
    <w:p w14:paraId="16493321" w14:textId="77777777" w:rsidR="00310387" w:rsidRPr="00B84740" w:rsidRDefault="00310387" w:rsidP="00310387">
      <w:pPr>
        <w:jc w:val="center"/>
        <w:rPr>
          <w:rFonts w:ascii="Cambria" w:hAnsi="Cambria" w:cs="Calibri"/>
          <w:b/>
          <w:caps/>
          <w:sz w:val="20"/>
        </w:rPr>
      </w:pPr>
    </w:p>
    <w:p w14:paraId="113B41F9" w14:textId="77777777" w:rsidR="00310387" w:rsidRPr="00B84740" w:rsidRDefault="00310387" w:rsidP="00310387">
      <w:pPr>
        <w:jc w:val="center"/>
        <w:rPr>
          <w:rFonts w:ascii="Cambria" w:hAnsi="Cambria" w:cs="Calibri"/>
          <w:b/>
          <w:sz w:val="20"/>
        </w:rPr>
      </w:pPr>
    </w:p>
    <w:p w14:paraId="295E9DCA" w14:textId="77777777" w:rsidR="00310387" w:rsidRPr="00620802" w:rsidRDefault="00310387" w:rsidP="00310387">
      <w:pPr>
        <w:rPr>
          <w:rFonts w:ascii="Cambria" w:hAnsi="Cambria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310387" w:rsidRPr="00B84740" w14:paraId="6138EFC0" w14:textId="77777777" w:rsidTr="009D3113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14:paraId="2DD807EE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AEEF3" w:themeFill="accent5" w:themeFillTint="33"/>
            <w:vAlign w:val="center"/>
          </w:tcPr>
          <w:p w14:paraId="53B4FC1E" w14:textId="77777777" w:rsidR="00310387" w:rsidRPr="00A27A12" w:rsidRDefault="00404E72" w:rsidP="009D3113">
            <w:pPr>
              <w:snapToGrid w:val="0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310387" w:rsidRPr="00B84740" w14:paraId="77966918" w14:textId="77777777" w:rsidTr="009D3113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0528552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8D17C32" w14:textId="77777777" w:rsidR="00310387" w:rsidRPr="00B84740" w:rsidRDefault="00404E72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310387" w:rsidRPr="00B84740" w14:paraId="035C0527" w14:textId="77777777" w:rsidTr="009D3113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4AC33D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30EF60" w14:textId="77777777" w:rsidR="00310387" w:rsidRPr="00B84740" w:rsidRDefault="00404E72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14:paraId="7C3E6362" w14:textId="77777777" w:rsidR="00310387" w:rsidRDefault="00310387" w:rsidP="00310387">
      <w:pPr>
        <w:rPr>
          <w:rFonts w:ascii="Cambria" w:hAnsi="Cambria"/>
          <w:szCs w:val="22"/>
        </w:rPr>
      </w:pPr>
    </w:p>
    <w:p w14:paraId="0077ABFA" w14:textId="77777777" w:rsidR="00310387" w:rsidRPr="00DD645D" w:rsidRDefault="00310387" w:rsidP="00310387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 tímto, že jsme schopni plnit níže uvedené sociální</w:t>
      </w:r>
      <w:r>
        <w:rPr>
          <w:rFonts w:ascii="Cambria" w:hAnsi="Cambria"/>
          <w:szCs w:val="22"/>
        </w:rPr>
        <w:t xml:space="preserve"> a environmentální</w:t>
      </w:r>
      <w:r w:rsidRPr="00B84740">
        <w:rPr>
          <w:rFonts w:ascii="Cambria" w:hAnsi="Cambria"/>
          <w:szCs w:val="22"/>
        </w:rPr>
        <w:t xml:space="preserve"> aspekty během realizace </w:t>
      </w:r>
      <w:r>
        <w:rPr>
          <w:rFonts w:ascii="Cambria" w:hAnsi="Cambria"/>
          <w:szCs w:val="22"/>
        </w:rPr>
        <w:t xml:space="preserve">předmětné veřejné </w:t>
      </w:r>
      <w:r w:rsidRPr="00B84740">
        <w:rPr>
          <w:rFonts w:ascii="Cambria" w:hAnsi="Cambria"/>
          <w:szCs w:val="22"/>
        </w:rPr>
        <w:t xml:space="preserve">zakázky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310387" w:rsidRPr="00B84740" w14:paraId="3C992513" w14:textId="77777777" w:rsidTr="009D3113">
        <w:tc>
          <w:tcPr>
            <w:tcW w:w="9072" w:type="dxa"/>
            <w:shd w:val="clear" w:color="auto" w:fill="auto"/>
          </w:tcPr>
          <w:p w14:paraId="0A0D5597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310387" w:rsidRPr="00B84740" w14:paraId="2B8B6C52" w14:textId="77777777" w:rsidTr="009D3113">
        <w:tc>
          <w:tcPr>
            <w:tcW w:w="9072" w:type="dxa"/>
            <w:shd w:val="clear" w:color="auto" w:fill="auto"/>
          </w:tcPr>
          <w:p w14:paraId="5A30171D" w14:textId="77777777" w:rsidR="00310387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14:paraId="01F3A787" w14:textId="53D640CA" w:rsidR="00310387" w:rsidRPr="00B84740" w:rsidRDefault="00310387" w:rsidP="009D3113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14:paraId="5E0CC917" w14:textId="77777777" w:rsidR="00310387" w:rsidRPr="00DD645D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310387" w:rsidRPr="00B84740" w14:paraId="5F08F38D" w14:textId="77777777" w:rsidTr="009D3113">
        <w:tc>
          <w:tcPr>
            <w:tcW w:w="9072" w:type="dxa"/>
            <w:shd w:val="clear" w:color="auto" w:fill="auto"/>
          </w:tcPr>
          <w:p w14:paraId="1EC74E06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310387" w:rsidRPr="00B84740" w14:paraId="1C3647E4" w14:textId="77777777" w:rsidTr="009D3113">
        <w:tc>
          <w:tcPr>
            <w:tcW w:w="9072" w:type="dxa"/>
            <w:shd w:val="clear" w:color="auto" w:fill="auto"/>
          </w:tcPr>
          <w:p w14:paraId="75744AFA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14:paraId="096D4219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3F8D7480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14:paraId="30BB2DEA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</w:t>
            </w:r>
            <w:r w:rsidR="007569DB">
              <w:rPr>
                <w:rFonts w:ascii="Cambria" w:hAnsi="Cambria"/>
                <w:szCs w:val="22"/>
              </w:rPr>
              <w:t> </w:t>
            </w:r>
            <w:r w:rsidRPr="00DD645D">
              <w:rPr>
                <w:rFonts w:ascii="Cambria" w:hAnsi="Cambria"/>
                <w:szCs w:val="22"/>
              </w:rPr>
              <w:t>poddodavatelům</w:t>
            </w:r>
            <w:r w:rsidR="007569DB">
              <w:rPr>
                <w:rFonts w:ascii="Cambria" w:hAnsi="Cambria"/>
                <w:szCs w:val="22"/>
              </w:rPr>
              <w:t xml:space="preserve"> vč. včasných plateb</w:t>
            </w:r>
          </w:p>
          <w:p w14:paraId="17DD3490" w14:textId="22F9C68D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</w:p>
        </w:tc>
      </w:tr>
    </w:tbl>
    <w:p w14:paraId="6970A58E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218C2D7A" w14:textId="77777777" w:rsidR="00310387" w:rsidRPr="008D6C98" w:rsidRDefault="00310387" w:rsidP="00310387">
      <w:pPr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 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14:paraId="19B96296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7807CFFB" w14:textId="77777777" w:rsidR="00310387" w:rsidRPr="00B84740" w:rsidRDefault="00310387" w:rsidP="00310387">
      <w:pPr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5EC2D8ED" w14:textId="77777777" w:rsidR="00310387" w:rsidRPr="00B84740" w:rsidRDefault="00310387" w:rsidP="00310387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Pr="00976210">
        <w:rPr>
          <w:rFonts w:ascii="Cambria" w:hAnsi="Cambria"/>
          <w:highlight w:val="yellow"/>
        </w:rPr>
        <w:t xml:space="preserve"> a příjmení, </w:t>
      </w:r>
      <w:r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14:paraId="7408E8F7" w14:textId="77777777" w:rsidR="00310387" w:rsidRPr="00426350" w:rsidRDefault="00310387" w:rsidP="00A517BD">
      <w:pPr>
        <w:tabs>
          <w:tab w:val="center" w:pos="4536"/>
        </w:tabs>
        <w:ind w:left="3686"/>
        <w:jc w:val="center"/>
        <w:rPr>
          <w:noProof/>
          <w:sz w:val="22"/>
          <w:highlight w:val="yellow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310387" w:rsidRPr="00426350" w:rsidSect="00D2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B3D98" w14:textId="77777777" w:rsidR="008F17F6" w:rsidRDefault="008F17F6" w:rsidP="003D289E">
      <w:r>
        <w:separator/>
      </w:r>
    </w:p>
  </w:endnote>
  <w:endnote w:type="continuationSeparator" w:id="0">
    <w:p w14:paraId="00A1F8A6" w14:textId="77777777" w:rsidR="008F17F6" w:rsidRDefault="008F17F6" w:rsidP="003D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B2ACC" w14:textId="77777777" w:rsidR="008F17F6" w:rsidRDefault="008F17F6" w:rsidP="003D289E">
      <w:r>
        <w:separator/>
      </w:r>
    </w:p>
  </w:footnote>
  <w:footnote w:type="continuationSeparator" w:id="0">
    <w:p w14:paraId="72FB150F" w14:textId="77777777" w:rsidR="008F17F6" w:rsidRDefault="008F17F6" w:rsidP="003D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567815">
    <w:abstractNumId w:val="0"/>
  </w:num>
  <w:num w:numId="2" w16cid:durableId="95179053">
    <w:abstractNumId w:val="1"/>
  </w:num>
  <w:num w:numId="3" w16cid:durableId="2117673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15"/>
    <w:rsid w:val="000D6515"/>
    <w:rsid w:val="00112E3D"/>
    <w:rsid w:val="00184704"/>
    <w:rsid w:val="00184E0E"/>
    <w:rsid w:val="002F2E93"/>
    <w:rsid w:val="00310387"/>
    <w:rsid w:val="003D289E"/>
    <w:rsid w:val="00404E72"/>
    <w:rsid w:val="004E0337"/>
    <w:rsid w:val="007569DB"/>
    <w:rsid w:val="007A69D4"/>
    <w:rsid w:val="007E2DCD"/>
    <w:rsid w:val="00824E82"/>
    <w:rsid w:val="008F17F6"/>
    <w:rsid w:val="00A108F4"/>
    <w:rsid w:val="00A517BD"/>
    <w:rsid w:val="00D21469"/>
    <w:rsid w:val="00D21E7B"/>
    <w:rsid w:val="00F60792"/>
    <w:rsid w:val="00FA0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4C1C0"/>
  <w15:docId w15:val="{D6E2A7DE-6AEE-4456-86D6-EFA50E64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310387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Zkladntext">
    <w:name w:val="Body Text"/>
    <w:basedOn w:val="Normln"/>
    <w:link w:val="ZkladntextChar"/>
    <w:uiPriority w:val="99"/>
    <w:semiHidden/>
    <w:rsid w:val="00A517BD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7BD"/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FA0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03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337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165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Soudek</dc:creator>
  <cp:keywords/>
  <dc:description/>
  <cp:lastModifiedBy>Vágnerová Yvetta</cp:lastModifiedBy>
  <cp:revision>15</cp:revision>
  <dcterms:created xsi:type="dcterms:W3CDTF">2022-02-13T12:26:00Z</dcterms:created>
  <dcterms:modified xsi:type="dcterms:W3CDTF">2023-02-09T17:26:00Z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vagnerova.yvetta@kr-jihomoravsky.cz</vt:lpwstr>
  </property>
  <property fmtid="{D5CDD505-2E9C-101B-9397-08002B2CF9AE}" pid="5" name="MSIP_Label_690ebb53-23a2-471a-9c6e-17bd0d11311e_SetDate">
    <vt:lpwstr>2023-02-09T17:26:35.3063050Z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